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/docProps/app.xml" Id="R329e8b276f684e3c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2AAAE09D" w:rsidRDefault="00000000" w14:paraId="76B9222A" wp14:textId="7C990D0E">
      <w:pPr>
        <w:pStyle w:val="Normal"/>
        <w:spacing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E75B5"/>
          <w:sz w:val="28"/>
          <w:szCs w:val="28"/>
          <w:lang w:val="hr-HR"/>
        </w:rPr>
      </w:pPr>
      <w:r w:rsidRPr="2AAAE09D" w:rsidR="2AF463F7">
        <w:rPr>
          <w:b w:val="1"/>
          <w:bCs w:val="1"/>
          <w:color w:val="2E75B5"/>
          <w:sz w:val="28"/>
          <w:szCs w:val="28"/>
        </w:rPr>
        <w:t xml:space="preserve">Prijedlog godišnjeg izvedbenog kurikuluma za Latinski jezik u </w:t>
      </w:r>
      <w:r w:rsidRPr="2AAAE09D" w:rsidR="253A52B9">
        <w:rPr>
          <w:b w:val="1"/>
          <w:bCs w:val="1"/>
          <w:color w:val="2E75B5"/>
          <w:sz w:val="28"/>
          <w:szCs w:val="28"/>
        </w:rPr>
        <w:t>2</w:t>
      </w:r>
      <w:r w:rsidRPr="2AAAE09D" w:rsidR="2AF463F7">
        <w:rPr>
          <w:b w:val="1"/>
          <w:bCs w:val="1"/>
          <w:color w:val="2E75B5"/>
          <w:sz w:val="28"/>
          <w:szCs w:val="28"/>
        </w:rPr>
        <w:t xml:space="preserve">. razredu srednje škole za školsku godinu 2020./2021.  </w:t>
      </w:r>
    </w:p>
    <w:p xmlns:wp14="http://schemas.microsoft.com/office/word/2010/wordml" w:rsidRPr="00000000" w:rsidR="00000000" w:rsidDel="00000000" w:rsidP="2AAAE09D" w:rsidRDefault="00000000" w14:paraId="00000001" wp14:textId="727269CD">
      <w:pPr>
        <w:pStyle w:val="Normal"/>
        <w:spacing w:line="240" w:lineRule="auto"/>
        <w:rPr>
          <w:b w:val="1"/>
          <w:bCs w:val="1"/>
          <w:noProof w:val="0"/>
          <w:color w:val="2e75b5"/>
          <w:sz w:val="28"/>
          <w:szCs w:val="28"/>
          <w:lang w:val="hr-HR"/>
        </w:rPr>
      </w:pPr>
      <w:r w:rsidRPr="2AAAE09D" w:rsidR="2AF463F7">
        <w:rPr>
          <w:b w:val="1"/>
          <w:bCs w:val="1"/>
          <w:color w:val="2E75B5"/>
          <w:sz w:val="28"/>
          <w:szCs w:val="28"/>
        </w:rPr>
        <w:t xml:space="preserve"> (</w:t>
      </w:r>
      <w:r w:rsidRPr="1FBADE3D" w:rsidDel="00000000" w:rsidR="3494A937">
        <w:rPr>
          <w:b w:val="1"/>
          <w:bCs w:val="1"/>
          <w:color w:val="2e75b5"/>
          <w:sz w:val="28"/>
          <w:szCs w:val="28"/>
        </w:rPr>
        <w:t xml:space="preserve">o</w:t>
      </w:r>
      <w:r w:rsidRPr="1FBADE3D" w:rsidDel="00000000" w:rsidR="1FBADE3D">
        <w:rPr>
          <w:b w:val="1"/>
          <w:bCs w:val="1"/>
          <w:color w:val="2e75b5"/>
          <w:sz w:val="28"/>
          <w:szCs w:val="28"/>
        </w:rPr>
        <w:t xml:space="preserve">pće, jezične i prirodoslovno-matematičke gimnazije</w:t>
      </w:r>
      <w:r w:rsidRPr="1FBADE3D" w:rsidDel="00000000" w:rsidR="4EA20B6E">
        <w:rPr>
          <w:b w:val="1"/>
          <w:bCs w:val="1"/>
          <w:color w:val="2e75b5"/>
          <w:sz w:val="28"/>
          <w:szCs w:val="28"/>
        </w:rPr>
        <w:t xml:space="preserve">)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PREDMET: Latinski jezik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RAZRED: 2.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GODIŠNJI FOND SATI: 70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NASTAVNIK: N.N.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UDŽBENIK ILI MATERIJALI: 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240" w:lineRule="auto"/>
        <w:rPr>
          <w:color w:val="000000"/>
        </w:rPr>
      </w:pPr>
      <w:r w:rsidRPr="00000000" w:rsidDel="00000000" w:rsidR="00000000">
        <w:rPr>
          <w:rtl w:val="0"/>
        </w:rPr>
      </w:r>
    </w:p>
    <w:tbl>
      <w:tblPr>
        <w:tblStyle w:val="Table1"/>
        <w:tblW w:w="13635" w:type="dxa"/>
        <w:jc w:val="left"/>
        <w:tblInd w:w="0.0" w:type="pct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Look w:val="0400"/>
        <w:tblPrChange w:author="">
          <w:tblPr/>
        </w:tblPrChange>
      </w:tblPr>
      <w:tblGrid>
        <w:gridCol w:w="1845"/>
        <w:gridCol w:w="2790"/>
        <w:gridCol w:w="2955"/>
        <w:gridCol w:w="3120"/>
        <w:gridCol w:w="2925"/>
      </w:tblGrid>
      <w:tr xmlns:wp14="http://schemas.microsoft.com/office/word/2010/wordml" w:rsidTr="1FBADE3D" w14:paraId="237DF2A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/>
            <w:vAlign w:val="center"/>
          </w:tcPr>
          <w:p w:rsidRPr="00000000" w:rsidR="00000000" w:rsidDel="00000000" w:rsidP="00000000" w:rsidRDefault="00000000" w14:paraId="00000008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ISHODI /prema domenama/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(odnose se na učenika)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FBADE3D" w14:paraId="45866D9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0E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TJEDAN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Civilizacija i baština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Iskustvo teksta i komunikacija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Jezična pismenost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TEMA I JEZIČNI SADRŽAJI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FBADE3D" w14:paraId="0260BD2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13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11.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0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0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9" wp14:textId="54590579">
            <w:pPr>
              <w:spacing w:after="0" w:line="240" w:lineRule="auto"/>
              <w:jc w:val="center"/>
            </w:pPr>
            <w:r w:rsidR="1FBADE3D">
              <w:rPr/>
              <w:t>kriteriji i elementi vrednovanja</w:t>
            </w:r>
          </w:p>
          <w:p w:rsidRPr="00000000" w:rsidR="00000000" w:rsidDel="00000000" w:rsidP="00000000" w:rsidRDefault="00000000" w14:paraId="0000001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Ponavljanje civilizacijskih sadržaja</w:t>
            </w:r>
          </w:p>
        </w:tc>
      </w:tr>
      <w:tr xmlns:wp14="http://schemas.microsoft.com/office/word/2010/wordml" w:rsidTr="1FBADE3D" w14:paraId="5C6DB62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1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18.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01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01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0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02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02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0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02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02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:rsidTr="1FBADE3D" w14:paraId="7F5C525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2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21.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25.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0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02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0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02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3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03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0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0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03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3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Riječ i misao – zlatno doba rimske književnosti</w:t>
            </w:r>
          </w:p>
          <w:p w:rsidRPr="00000000" w:rsidR="00000000" w:rsidDel="00000000" w:rsidP="00000000" w:rsidRDefault="00000000" w14:paraId="0000003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 - izbor iz autora zlatnog doba</w:t>
            </w:r>
          </w:p>
          <w:p w:rsidRPr="00000000" w:rsidR="00000000" w:rsidDel="00000000" w:rsidP="00000000" w:rsidRDefault="00000000" w14:paraId="0000003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odabrane vrste zamjenica</w:t>
            </w:r>
          </w:p>
        </w:tc>
      </w:tr>
      <w:tr xmlns:wp14="http://schemas.microsoft.com/office/word/2010/wordml" w:rsidTr="1FBADE3D" w14:paraId="6C97888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3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28.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0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0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0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0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04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0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0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0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4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Riječ i misao – zlatno doba rimske književnosti</w:t>
            </w:r>
          </w:p>
          <w:p w:rsidRPr="00000000" w:rsidR="00000000" w:rsidDel="00000000" w:rsidP="00000000" w:rsidRDefault="00000000" w14:paraId="0000004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 - izbor iz autora zlatnog doba</w:t>
            </w:r>
          </w:p>
          <w:p w:rsidRPr="00000000" w:rsidR="00000000" w:rsidDel="00000000" w:rsidP="00000000" w:rsidRDefault="00000000" w14:paraId="0000004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odabrane vrste zamjenica</w:t>
            </w:r>
          </w:p>
        </w:tc>
      </w:tr>
      <w:tr xmlns:wp14="http://schemas.microsoft.com/office/word/2010/wordml" w:rsidTr="1FBADE3D" w14:paraId="501A97E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4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5.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9.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 </w:t>
            </w:r>
          </w:p>
          <w:p w:rsidRPr="00000000" w:rsidR="00000000" w:rsidDel="00000000" w:rsidP="00000000" w:rsidRDefault="00000000" w14:paraId="0000004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0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0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0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0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05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0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0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5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Ljubav i smrt – rimsko ljubavno pjesništvo</w:t>
            </w:r>
          </w:p>
          <w:p w:rsidRPr="00000000" w:rsidR="00000000" w:rsidDel="00000000" w:rsidP="00000000" w:rsidRDefault="00000000" w14:paraId="0000005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iz autora ljubavnog pjesništva</w:t>
            </w:r>
          </w:p>
          <w:p w:rsidRPr="00000000" w:rsidR="00000000" w:rsidDel="00000000" w:rsidP="00000000" w:rsidRDefault="00000000" w14:paraId="0000005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vremena i oblici perfektne osnove</w:t>
            </w:r>
          </w:p>
        </w:tc>
      </w:tr>
      <w:tr xmlns:wp14="http://schemas.microsoft.com/office/word/2010/wordml" w:rsidTr="1FBADE3D" w14:paraId="51603F8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5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12.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16.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05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05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05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0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0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0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0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0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6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Ljubav i smrt – rimsko ljubavno pjesništvo</w:t>
            </w:r>
          </w:p>
          <w:p w:rsidRPr="00000000" w:rsidR="00000000" w:rsidDel="00000000" w:rsidP="00000000" w:rsidRDefault="00000000" w14:paraId="0000006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iz autora ljubavnog pjesništva</w:t>
            </w:r>
          </w:p>
          <w:p w:rsidRPr="00000000" w:rsidR="00000000" w:rsidDel="00000000" w:rsidP="00000000" w:rsidRDefault="00000000" w14:paraId="0000006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vremena i oblici perfektne osnove</w:t>
            </w:r>
          </w:p>
        </w:tc>
      </w:tr>
      <w:tr xmlns:wp14="http://schemas.microsoft.com/office/word/2010/wordml" w:rsidTr="1FBADE3D" w14:paraId="346E65D6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6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19.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23.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06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06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0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0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7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0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0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0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07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7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Ljubav i smrt – rimsko ljubavno pjesništvo</w:t>
            </w:r>
          </w:p>
          <w:p w:rsidRPr="00000000" w:rsidR="00000000" w:rsidDel="00000000" w:rsidP="00000000" w:rsidRDefault="00000000" w14:paraId="0000007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iz autora ljubavnog pjesništva</w:t>
            </w:r>
          </w:p>
          <w:p w:rsidRPr="00000000" w:rsidR="00000000" w:rsidDel="00000000" w:rsidP="00000000" w:rsidRDefault="00000000" w14:paraId="0000007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vremena i oblici perfektne osnove</w:t>
            </w:r>
          </w:p>
        </w:tc>
      </w:tr>
      <w:tr xmlns:wp14="http://schemas.microsoft.com/office/word/2010/wordml" w:rsidTr="1FBADE3D" w14:paraId="61D231E8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7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26.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30.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07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07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07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07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8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08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0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08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0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8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Ljubav i smrt – rimsko ljubavno pjesništvo</w:t>
            </w:r>
          </w:p>
          <w:p w:rsidRPr="00000000" w:rsidR="00000000" w:rsidDel="00000000" w:rsidP="00000000" w:rsidRDefault="00000000" w14:paraId="0000008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iz autora ljubavnog pjesništva</w:t>
            </w:r>
          </w:p>
          <w:p w:rsidRPr="00000000" w:rsidR="00000000" w:rsidDel="00000000" w:rsidP="00000000" w:rsidRDefault="00000000" w14:paraId="0000008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vremena i oblici participske osnove</w:t>
            </w:r>
          </w:p>
        </w:tc>
      </w:tr>
      <w:tr xmlns:wp14="http://schemas.microsoft.com/office/word/2010/wordml" w:rsidTr="1FBADE3D" w14:paraId="1EB0744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89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4.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6.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8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 </w:t>
            </w:r>
          </w:p>
        </w:tc>
      </w:tr>
      <w:tr xmlns:wp14="http://schemas.microsoft.com/office/word/2010/wordml" w:rsidTr="1FBADE3D" w14:paraId="4FD5573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8E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9. studenog –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13.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09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09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09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09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9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09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09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09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09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9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Vlast i moć – uspon i pad rimske republike</w:t>
            </w:r>
          </w:p>
          <w:p w:rsidRPr="00000000" w:rsidR="00000000" w:rsidDel="00000000" w:rsidP="00000000" w:rsidRDefault="00000000" w14:paraId="0000009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iz autora iz razdoblja republike ili koji govore o razdoblju republike</w:t>
            </w:r>
          </w:p>
          <w:p w:rsidRPr="00000000" w:rsidR="00000000" w:rsidDel="00000000" w:rsidP="00000000" w:rsidRDefault="00000000" w14:paraId="0000009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rečenične konstrukcije</w:t>
            </w:r>
          </w:p>
        </w:tc>
      </w:tr>
      <w:tr xmlns:wp14="http://schemas.microsoft.com/office/word/2010/wordml" w:rsidTr="1FBADE3D" w14:paraId="6BA6895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9E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16.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20.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0A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0A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0A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0A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A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0A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0A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0A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0A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A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Vlast i moć – uspon i pad rimske republike</w:t>
            </w:r>
          </w:p>
          <w:p w:rsidRPr="00000000" w:rsidR="00000000" w:rsidDel="00000000" w:rsidP="00000000" w:rsidRDefault="00000000" w14:paraId="000000A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iz autora iz razdoblja republike ili koji govore o razdoblju republike</w:t>
            </w:r>
          </w:p>
          <w:p w:rsidRPr="00000000" w:rsidR="00000000" w:rsidDel="00000000" w:rsidP="00000000" w:rsidRDefault="00000000" w14:paraId="000000A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rečenične konstrukcije</w:t>
            </w:r>
          </w:p>
        </w:tc>
      </w:tr>
      <w:tr xmlns:wp14="http://schemas.microsoft.com/office/word/2010/wordml" w:rsidTr="1FBADE3D" w14:paraId="56CDE18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AE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23.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27.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0B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0B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0B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0B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B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0B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0B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0B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0B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B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Vlast i moć – uspon i pad rimske republike</w:t>
            </w:r>
          </w:p>
          <w:p w:rsidRPr="00000000" w:rsidR="00000000" w:rsidDel="00000000" w:rsidP="00000000" w:rsidRDefault="00000000" w14:paraId="000000B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iz autora iz razdoblja republike ili koji govore o razdoblju republike</w:t>
            </w:r>
          </w:p>
          <w:p w:rsidRPr="00000000" w:rsidR="00000000" w:rsidDel="00000000" w:rsidP="00000000" w:rsidRDefault="00000000" w14:paraId="000000B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rečenične konstrukcije</w:t>
            </w:r>
          </w:p>
        </w:tc>
      </w:tr>
      <w:tr xmlns:wp14="http://schemas.microsoft.com/office/word/2010/wordml" w:rsidTr="1FBADE3D" w14:paraId="060BAAC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B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30.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4.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0C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0C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0C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0C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C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0C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0C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0C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0C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C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Znanja i izumi – kreativna i praktična strana Rimljana</w:t>
            </w:r>
          </w:p>
          <w:p w:rsidRPr="00000000" w:rsidR="00000000" w:rsidDel="00000000" w:rsidP="00000000" w:rsidRDefault="00000000" w14:paraId="000000C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iz djela rimskih zakonodavaca, teoretičara, mislilaca i znanstvenika</w:t>
            </w:r>
          </w:p>
          <w:p w:rsidRPr="00000000" w:rsidR="00000000" w:rsidDel="00000000" w:rsidP="00000000" w:rsidRDefault="00000000" w14:paraId="000000C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rečenične konstrukcije</w:t>
            </w:r>
          </w:p>
        </w:tc>
      </w:tr>
      <w:tr xmlns:wp14="http://schemas.microsoft.com/office/word/2010/wordml" w:rsidTr="1FBADE3D" w14:paraId="6956A46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C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7. prosinca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11.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0D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0D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0D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0D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D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0D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0D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0D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0D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Znanja i izumi – kreativna i praktična strana Rimljana</w:t>
            </w:r>
          </w:p>
          <w:p w:rsidRPr="00000000" w:rsidR="00000000" w:rsidDel="00000000" w:rsidP="00000000" w:rsidRDefault="00000000" w14:paraId="000000D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iz djela rimskih zakonodavaca, teoretičara, mislilaca i znanstvenika</w:t>
            </w:r>
          </w:p>
          <w:p w:rsidRPr="00000000" w:rsidR="00000000" w:rsidDel="00000000" w:rsidP="00000000" w:rsidRDefault="00000000" w14:paraId="000000D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rečenične konstrukcije</w:t>
            </w:r>
          </w:p>
        </w:tc>
      </w:tr>
      <w:tr xmlns:wp14="http://schemas.microsoft.com/office/word/2010/wordml" w:rsidTr="1FBADE3D" w14:paraId="26B54686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D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14. prosinca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18.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E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</w:t>
            </w:r>
          </w:p>
        </w:tc>
      </w:tr>
      <w:tr xmlns:wp14="http://schemas.microsoft.com/office/word/2010/wordml" w:rsidTr="1FBADE3D" w14:paraId="15AFD19D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E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21. prosinca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23.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0E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0E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0E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0E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E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0E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0E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0E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0E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F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prigodna Božićna tema</w:t>
            </w:r>
          </w:p>
        </w:tc>
      </w:tr>
      <w:tr xmlns:wp14="http://schemas.microsoft.com/office/word/2010/wordml" w:rsidTr="1FBADE3D" w14:paraId="45FB40BE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F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11. siječnja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15.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0F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0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0F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0F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F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0F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0F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0F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0F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F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Rimska svakodnevica</w:t>
            </w:r>
          </w:p>
          <w:p w:rsidRPr="00000000" w:rsidR="00000000" w:rsidDel="00000000" w:rsidP="00000000" w:rsidRDefault="00000000" w14:paraId="000000F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iz djela autora koji govore o svakodnevnom životu, običajima i tradicijama Rimljana</w:t>
            </w:r>
          </w:p>
          <w:p w:rsidRPr="00000000" w:rsidR="00000000" w:rsidDel="00000000" w:rsidP="00000000" w:rsidRDefault="00000000" w14:paraId="0000010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rečenične konstrukcije</w:t>
            </w:r>
          </w:p>
        </w:tc>
      </w:tr>
      <w:tr xmlns:wp14="http://schemas.microsoft.com/office/word/2010/wordml" w:rsidTr="1FBADE3D" w14:paraId="15CC6E1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01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18. siječnja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22.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10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10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10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10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10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10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10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10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0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Rimska svakodnevica</w:t>
            </w:r>
          </w:p>
          <w:p w:rsidRPr="00000000" w:rsidR="00000000" w:rsidDel="00000000" w:rsidP="00000000" w:rsidRDefault="00000000" w14:paraId="0000010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iz djela autora koji govore o svakodnevnom životu, običajima i tradicijama Rimljana</w:t>
            </w:r>
          </w:p>
          <w:p w:rsidRPr="00000000" w:rsidR="00000000" w:rsidDel="00000000" w:rsidP="00000000" w:rsidRDefault="00000000" w14:paraId="0000011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rečenične konstrukcije</w:t>
            </w:r>
          </w:p>
        </w:tc>
      </w:tr>
      <w:tr xmlns:wp14="http://schemas.microsoft.com/office/word/2010/wordml" w:rsidTr="1FBADE3D" w14:paraId="0BD68C8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1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25. siječnja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29.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11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11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1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1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1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11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1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11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1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Rimska svakodnevica</w:t>
            </w:r>
          </w:p>
          <w:p w:rsidRPr="00000000" w:rsidR="00000000" w:rsidDel="00000000" w:rsidP="00000000" w:rsidRDefault="00000000" w14:paraId="0000011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iz djela autora koji govore o svakodnevnom životu, običajima i tradicijama Rimljana</w:t>
            </w:r>
          </w:p>
          <w:p w:rsidRPr="00000000" w:rsidR="00000000" w:rsidDel="00000000" w:rsidP="00000000" w:rsidRDefault="00000000" w14:paraId="0000012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- konjunktivi</w:t>
            </w:r>
          </w:p>
        </w:tc>
      </w:tr>
      <w:tr xmlns:wp14="http://schemas.microsoft.com/office/word/2010/wordml" w:rsidTr="1FBADE3D" w14:paraId="1A7B626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2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1. veljače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5.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12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12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1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12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1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1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12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1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2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Rimska svakodnevica</w:t>
            </w:r>
          </w:p>
          <w:p w:rsidRPr="00000000" w:rsidR="00000000" w:rsidDel="00000000" w:rsidP="00000000" w:rsidRDefault="00000000" w14:paraId="0000012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iz djela autora koji govore o svakodnevnom životu, običajima i tradicijama Rimljana</w:t>
            </w:r>
          </w:p>
          <w:p w:rsidRPr="00000000" w:rsidR="00000000" w:rsidDel="00000000" w:rsidP="00000000" w:rsidRDefault="00000000" w14:paraId="0000013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- konjunktivi</w:t>
            </w:r>
          </w:p>
        </w:tc>
      </w:tr>
      <w:tr xmlns:wp14="http://schemas.microsoft.com/office/word/2010/wordml" w:rsidTr="1FBADE3D" w14:paraId="167C5F3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3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8. veljače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1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1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13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13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3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1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1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1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1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3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Rimska svakodnevica</w:t>
            </w:r>
          </w:p>
          <w:p w:rsidRPr="00000000" w:rsidR="00000000" w:rsidDel="00000000" w:rsidP="00000000" w:rsidRDefault="00000000" w14:paraId="0000013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iz djela autora koji govore o svakodnevnom životu, običajima i tradicijama Rimljana</w:t>
            </w:r>
          </w:p>
          <w:p w:rsidRPr="00000000" w:rsidR="00000000" w:rsidDel="00000000" w:rsidP="00000000" w:rsidRDefault="00000000" w14:paraId="0000014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- konjunktivi</w:t>
            </w:r>
          </w:p>
        </w:tc>
      </w:tr>
      <w:tr xmlns:wp14="http://schemas.microsoft.com/office/word/2010/wordml" w:rsidTr="1FBADE3D" w14:paraId="2005AD5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4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15. veljače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19.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1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1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1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14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4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14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14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1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1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4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Rimska svakodnevica</w:t>
            </w:r>
          </w:p>
          <w:p w:rsidRPr="00000000" w:rsidR="00000000" w:rsidDel="00000000" w:rsidP="00000000" w:rsidRDefault="00000000" w14:paraId="0000014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iz djela autora koji govore o svakodnevnom životu, običajima i tradicijama Rimljana</w:t>
            </w:r>
          </w:p>
          <w:p w:rsidRPr="00000000" w:rsidR="00000000" w:rsidDel="00000000" w:rsidP="00000000" w:rsidRDefault="00000000" w14:paraId="0000015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- konjunktivi</w:t>
            </w:r>
          </w:p>
        </w:tc>
      </w:tr>
      <w:tr xmlns:wp14="http://schemas.microsoft.com/office/word/2010/wordml" w:rsidTr="1FBADE3D" w14:paraId="3EB164C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5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FBADE3D" w14:paraId="03DFD76F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5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5.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5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</w:t>
            </w:r>
          </w:p>
        </w:tc>
      </w:tr>
      <w:tr xmlns:wp14="http://schemas.microsoft.com/office/word/2010/wordml" w:rsidTr="1FBADE3D" w14:paraId="1E5BFFB0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5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8.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12.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15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15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1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1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1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1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16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16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6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Između neba i zemlje, rimska mitologija, vjerovanja i religija</w:t>
            </w:r>
          </w:p>
          <w:p w:rsidRPr="00000000" w:rsidR="00000000" w:rsidDel="00000000" w:rsidP="00000000" w:rsidRDefault="00000000" w14:paraId="0000016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o autorima koji govore o grčko/rimskoj mitologiji, rimskim vjerovanjima, religiji i kultu</w:t>
            </w:r>
          </w:p>
          <w:p w:rsidRPr="00000000" w:rsidR="00000000" w:rsidDel="00000000" w:rsidP="00000000" w:rsidRDefault="00000000" w14:paraId="0000016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uporaba kojnunktiva u nezavisnim i zavisnim rečenicama</w:t>
            </w:r>
          </w:p>
        </w:tc>
      </w:tr>
      <w:tr xmlns:wp14="http://schemas.microsoft.com/office/word/2010/wordml" w:rsidTr="1FBADE3D" w14:paraId="310944B7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6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15.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19.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1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1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1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1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1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17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17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17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Između neba i zemlje, rimska mitologija, vjerovanja i religija</w:t>
            </w:r>
          </w:p>
          <w:p w:rsidRPr="00000000" w:rsidR="00000000" w:rsidDel="00000000" w:rsidP="00000000" w:rsidRDefault="00000000" w14:paraId="0000017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o autorima koji govore o grčko/rimskoj mitologiji, rimskim vjerovanjima, religiji i kultu</w:t>
            </w:r>
          </w:p>
          <w:p w:rsidRPr="00000000" w:rsidR="00000000" w:rsidDel="00000000" w:rsidP="00000000" w:rsidRDefault="00000000" w14:paraId="0000017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uporaba kojnunktiva u nezavisnim i zavisnim rečenicama</w:t>
            </w:r>
          </w:p>
        </w:tc>
      </w:tr>
      <w:tr xmlns:wp14="http://schemas.microsoft.com/office/word/2010/wordml" w:rsidTr="1FBADE3D" w14:paraId="2D946F0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7B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22.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26.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17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17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17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18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8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1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1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1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18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8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Između neba i zemlje, rimska mitologija, vjerovanja i religija</w:t>
            </w:r>
          </w:p>
          <w:p w:rsidRPr="00000000" w:rsidR="00000000" w:rsidDel="00000000" w:rsidP="00000000" w:rsidRDefault="00000000" w14:paraId="0000018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o autorima koji govore o grčko/rimskoj mitologiji, rimskim vjerovanjima, religiji i kultu</w:t>
            </w:r>
          </w:p>
          <w:p w:rsidRPr="00000000" w:rsidR="00000000" w:rsidDel="00000000" w:rsidP="00000000" w:rsidRDefault="00000000" w14:paraId="0000018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uporaba kojnunktiva u nezavisnim i zavisnim rečenicama</w:t>
            </w:r>
          </w:p>
        </w:tc>
      </w:tr>
      <w:tr xmlns:wp14="http://schemas.microsoft.com/office/word/2010/wordml" w:rsidTr="1FBADE3D" w14:paraId="316017F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8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29.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18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18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18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19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9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19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19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19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19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9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Između neba i zemlje, rimska mitologija, vjerovanja i religija</w:t>
            </w:r>
          </w:p>
          <w:p w:rsidRPr="00000000" w:rsidR="00000000" w:rsidDel="00000000" w:rsidP="00000000" w:rsidRDefault="00000000" w14:paraId="0000019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o autorima koji govore o grčko/rimskoj mitologiji, rimskim vjerovanjima, religiji i kultu</w:t>
            </w:r>
          </w:p>
          <w:p w:rsidRPr="00000000" w:rsidR="00000000" w:rsidDel="00000000" w:rsidP="00000000" w:rsidRDefault="00000000" w14:paraId="0000019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uporaba kojnunktiva u nezavisnim i zavisnim rečenicama</w:t>
            </w:r>
          </w:p>
        </w:tc>
      </w:tr>
      <w:tr xmlns:wp14="http://schemas.microsoft.com/office/word/2010/wordml" w:rsidTr="1FBADE3D" w14:paraId="08844C6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9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12. travnja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16.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19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19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19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1A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A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1A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1A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1A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1A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A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Između neba i zemlje, rimska mitologija, vjerovanja i religija</w:t>
            </w:r>
          </w:p>
          <w:p w:rsidRPr="00000000" w:rsidR="00000000" w:rsidDel="00000000" w:rsidP="00000000" w:rsidRDefault="00000000" w14:paraId="000001A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o autorima koji govore o grčko/rimskoj mitologiji, rimskim vjerovanjima, religiji i kultu</w:t>
            </w:r>
          </w:p>
          <w:p w:rsidRPr="00000000" w:rsidR="00000000" w:rsidDel="00000000" w:rsidP="00000000" w:rsidRDefault="00000000" w14:paraId="000001A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uporaba kojnunktiva u nezavisnim i zavisnim rečenicama</w:t>
            </w:r>
          </w:p>
        </w:tc>
      </w:tr>
      <w:tr xmlns:wp14="http://schemas.microsoft.com/office/word/2010/wordml" w:rsidTr="1FBADE3D" w14:paraId="1F86DD1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A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19. travnja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23.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1A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1A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1A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1B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B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1B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1B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1B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1B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B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Identitet i baština – Rimljani i Hrvati</w:t>
            </w:r>
          </w:p>
          <w:p w:rsidRPr="00000000" w:rsidR="00000000" w:rsidDel="00000000" w:rsidP="00000000" w:rsidRDefault="00000000" w14:paraId="000001B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iz djela autora rimskih pisaca koji govore o našim krajevima i/ili hrvatskih latinista</w:t>
            </w:r>
          </w:p>
          <w:p w:rsidRPr="00000000" w:rsidR="00000000" w:rsidDel="00000000" w:rsidP="00000000" w:rsidRDefault="00000000" w14:paraId="000001B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uporaba konjunktiva u zavisnim i nezavisnim rečenicama</w:t>
            </w:r>
          </w:p>
        </w:tc>
      </w:tr>
      <w:tr xmlns:wp14="http://schemas.microsoft.com/office/word/2010/wordml" w:rsidTr="1FBADE3D" w14:paraId="637443B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B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26 travnja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30.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1B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1B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1B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1C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C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1C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1C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1C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1C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C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Identitet i baština – Rimljani i Hrvati</w:t>
            </w:r>
          </w:p>
          <w:p w:rsidRPr="00000000" w:rsidR="00000000" w:rsidDel="00000000" w:rsidP="00000000" w:rsidRDefault="00000000" w14:paraId="000001C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iz djela autora rimskih pisaca koji govore o našim krajevima i/ili hrvatskih latinista</w:t>
            </w:r>
          </w:p>
          <w:p w:rsidRPr="00000000" w:rsidR="00000000" w:rsidDel="00000000" w:rsidP="00000000" w:rsidRDefault="00000000" w14:paraId="000001C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uporaba konjunktiva u zavisnim i nezavisnim rečenicama</w:t>
            </w:r>
          </w:p>
        </w:tc>
      </w:tr>
      <w:tr xmlns:wp14="http://schemas.microsoft.com/office/word/2010/wordml" w:rsidTr="1FBADE3D" w14:paraId="65A4C56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C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7.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1C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1C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1C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1D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D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1D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1D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1D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1D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D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Identitet i baština – Rimljani i Hrvati</w:t>
            </w:r>
          </w:p>
          <w:p w:rsidRPr="00000000" w:rsidR="00000000" w:rsidDel="00000000" w:rsidP="00000000" w:rsidRDefault="00000000" w14:paraId="000001D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iz djela autora rimskih pisaca koji govore o našim krajevima i/ili hrvatskih latinista</w:t>
            </w:r>
          </w:p>
          <w:p w:rsidRPr="00000000" w:rsidR="00000000" w:rsidDel="00000000" w:rsidP="00000000" w:rsidRDefault="00000000" w14:paraId="000001D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uporaba konjunktiva u zavisnim i nezavisnim rečenicama</w:t>
            </w:r>
          </w:p>
        </w:tc>
      </w:tr>
      <w:tr xmlns:wp14="http://schemas.microsoft.com/office/word/2010/wordml" w:rsidTr="1FBADE3D" w14:paraId="3D9FAD65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D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10.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14.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1D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1D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1D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1E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E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1E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1E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1E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1E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Identitet i baština – Rimljani i Hrvati</w:t>
            </w:r>
          </w:p>
          <w:p w:rsidRPr="00000000" w:rsidR="00000000" w:rsidDel="00000000" w:rsidP="00000000" w:rsidRDefault="00000000" w14:paraId="000001E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iz djela autora rimskih pisaca koji govore o našim krajevima i/ili hrvatskih latinista</w:t>
            </w:r>
          </w:p>
          <w:p w:rsidRPr="00000000" w:rsidR="00000000" w:rsidDel="00000000" w:rsidP="00000000" w:rsidRDefault="00000000" w14:paraId="000001E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uporaba konjunktiva u zavisnim i nezavisnim rečenicama</w:t>
            </w:r>
          </w:p>
        </w:tc>
      </w:tr>
      <w:tr xmlns:wp14="http://schemas.microsoft.com/office/word/2010/wordml" w:rsidTr="1FBADE3D" w14:paraId="2AB1E222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E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17.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21.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1E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1E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1E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1F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F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1F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1F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1F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1F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F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Identitet i baština – Rimljani i Hrvati</w:t>
            </w:r>
          </w:p>
          <w:p w:rsidRPr="00000000" w:rsidR="00000000" w:rsidDel="00000000" w:rsidP="00000000" w:rsidRDefault="00000000" w14:paraId="000001F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iz djela autora rimskih pisaca koji govore o našim krajevima i/ili hrvatskih latinista</w:t>
            </w:r>
          </w:p>
          <w:p w:rsidRPr="00000000" w:rsidR="00000000" w:rsidDel="00000000" w:rsidP="00000000" w:rsidRDefault="00000000" w14:paraId="000001F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uporaba konjunktiva u zavisnim i nezavisnim rečenicama</w:t>
            </w:r>
          </w:p>
        </w:tc>
      </w:tr>
      <w:tr xmlns:wp14="http://schemas.microsoft.com/office/word/2010/wordml" w:rsidTr="1FBADE3D" w14:paraId="5E9EF86B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F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24.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28.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F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F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F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F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</w:t>
            </w:r>
          </w:p>
        </w:tc>
      </w:tr>
      <w:tr xmlns:wp14="http://schemas.microsoft.com/office/word/2010/wordml" w:rsidTr="1FBADE3D" w14:paraId="19535CB8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0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31.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4.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20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20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20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2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0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2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20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20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20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0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i w:val="1"/>
                <w:rtl w:val="0"/>
              </w:rPr>
              <w:t xml:space="preserve">Urbs aeterna</w:t>
            </w:r>
            <w:r w:rsidRPr="00000000" w:rsidDel="00000000" w:rsidR="00000000">
              <w:rPr>
                <w:rtl w:val="0"/>
              </w:rPr>
              <w:t xml:space="preserve"> – kako Rim i njegov duh žive i danas</w:t>
            </w:r>
          </w:p>
          <w:p w:rsidRPr="00000000" w:rsidR="00000000" w:rsidDel="00000000" w:rsidP="00000000" w:rsidRDefault="00000000" w14:paraId="0000020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po izboru</w:t>
            </w:r>
          </w:p>
        </w:tc>
      </w:tr>
      <w:tr xmlns:wp14="http://schemas.microsoft.com/office/word/2010/wordml" w:rsidTr="1FBADE3D" w14:paraId="589186A7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0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7. lipnja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11.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1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21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21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21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1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2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2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2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21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21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1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i w:val="1"/>
                <w:rtl w:val="0"/>
              </w:rPr>
              <w:t xml:space="preserve">Urbs aeterna</w:t>
            </w:r>
            <w:r w:rsidRPr="00000000" w:rsidDel="00000000" w:rsidR="00000000">
              <w:rPr>
                <w:rtl w:val="0"/>
              </w:rPr>
              <w:t xml:space="preserve"> – kako Rim i njegov duh žive i danas</w:t>
            </w:r>
          </w:p>
          <w:p w:rsidRPr="00000000" w:rsidR="00000000" w:rsidDel="00000000" w:rsidP="00000000" w:rsidRDefault="00000000" w14:paraId="0000021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po izboru</w:t>
            </w:r>
          </w:p>
        </w:tc>
      </w:tr>
      <w:tr xmlns:wp14="http://schemas.microsoft.com/office/word/2010/wordml" w:rsidTr="1FBADE3D" w14:paraId="1B422294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1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14. lipnja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18.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2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2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zaključivanje ocjena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23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24" wp14:textId="77777777">
      <w:pPr>
        <w:spacing w:line="240" w:lineRule="auto"/>
        <w:rPr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25" wp14:textId="77777777">
      <w:pPr>
        <w:spacing w:line="240" w:lineRule="auto"/>
        <w:rPr>
          <w:b w:val="1"/>
          <w:color w:val="2e75b5"/>
        </w:rPr>
      </w:pPr>
      <w:r w:rsidRPr="00000000" w:rsidDel="00000000" w:rsidR="00000000">
        <w:rPr>
          <w:b w:val="1"/>
          <w:color w:val="2e75b5"/>
          <w:rtl w:val="0"/>
        </w:rPr>
        <w:t xml:space="preserve">MEĐUPREDMETNE TEME i OČEKIVANJA KROZ GODINU</w:t>
      </w:r>
    </w:p>
    <w:p xmlns:wp14="http://schemas.microsoft.com/office/word/2010/wordml" w:rsidRPr="00000000" w:rsidR="00000000" w:rsidDel="00000000" w:rsidP="00000000" w:rsidRDefault="00000000" w14:paraId="00000226" wp14:textId="77777777">
      <w:pPr>
        <w:spacing w:line="240" w:lineRule="auto"/>
        <w:rPr>
          <w:color w:val="2e75b5"/>
        </w:rPr>
      </w:pPr>
      <w:r w:rsidRPr="00000000" w:rsidDel="00000000" w:rsidR="00000000">
        <w:rPr>
          <w:color w:val="2e75b5"/>
          <w:rtl w:val="0"/>
        </w:rPr>
        <w:t xml:space="preserve">Učiti kako učiti (ostvaruje se kroz cijelu godinu ovisno o temi, metodama i strategijama učenja i poučavanja u pojedinima aktivnostima i afinitetima učenika)</w:t>
      </w:r>
    </w:p>
    <w:p xmlns:wp14="http://schemas.microsoft.com/office/word/2010/wordml" w:rsidRPr="00000000" w:rsidR="00000000" w:rsidDel="00000000" w:rsidP="00000000" w:rsidRDefault="00000000" w14:paraId="00000227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A.4/5.1. Učenik samostalno traži nove informacije iz različitih izvora, transformira ih u novo znanje i uspješno primjenjuje pri rješavanju problema.</w:t>
      </w:r>
    </w:p>
    <w:p xmlns:wp14="http://schemas.microsoft.com/office/word/2010/wordml" w:rsidRPr="00000000" w:rsidR="00000000" w:rsidDel="00000000" w:rsidP="00000000" w:rsidRDefault="00000000" w14:paraId="00000228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A.4/5.2. Učenik se koristi različitim strategijama učenja i samostalno ih primjenjuje u ostvarivanju ciljeva učenja i rješavanju problema u svim područjima učenja.</w:t>
      </w:r>
    </w:p>
    <w:p xmlns:wp14="http://schemas.microsoft.com/office/word/2010/wordml" w:rsidRPr="00000000" w:rsidR="00000000" w:rsidDel="00000000" w:rsidP="00000000" w:rsidRDefault="00000000" w14:paraId="00000229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A.4/5.3. Učenik kreativno djeluje u različitim područjima učenja.</w:t>
      </w:r>
    </w:p>
    <w:p xmlns:wp14="http://schemas.microsoft.com/office/word/2010/wordml" w:rsidRPr="00000000" w:rsidR="00000000" w:rsidDel="00000000" w:rsidP="00000000" w:rsidRDefault="00000000" w14:paraId="0000022A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A.4/5.4. Učenik samostalno kritički promišlja i vrednuje ideje. </w:t>
      </w:r>
    </w:p>
    <w:p xmlns:wp14="http://schemas.microsoft.com/office/word/2010/wordml" w:rsidRPr="00000000" w:rsidR="00000000" w:rsidDel="00000000" w:rsidP="00000000" w:rsidRDefault="00000000" w14:paraId="0000022B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B.4/5.1. Učenik samostalno određuje ciljeve učenja, odabire pristup učenju te planira učenje.</w:t>
      </w:r>
    </w:p>
    <w:p xmlns:wp14="http://schemas.microsoft.com/office/word/2010/wordml" w:rsidRPr="00000000" w:rsidR="00000000" w:rsidDel="00000000" w:rsidP="00000000" w:rsidRDefault="00000000" w14:paraId="0000022C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B.4/5.2. Učenik prati učinkovitost učenja i svoje napredovanje tijekom učenja.</w:t>
      </w:r>
    </w:p>
    <w:p xmlns:wp14="http://schemas.microsoft.com/office/word/2010/wordml" w:rsidRPr="00000000" w:rsidR="00000000" w:rsidDel="00000000" w:rsidP="00000000" w:rsidRDefault="00000000" w14:paraId="0000022D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B.4/5.3. Učenik regulira svoje učenje mijenjajući prema potrebi plan ili pristup učenju.</w:t>
      </w:r>
    </w:p>
    <w:p xmlns:wp14="http://schemas.microsoft.com/office/word/2010/wordml" w:rsidRPr="00000000" w:rsidR="00000000" w:rsidDel="00000000" w:rsidP="00000000" w:rsidRDefault="00000000" w14:paraId="0000022E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B.4/5.4. Učenik samovrednuje proces učenja i svoje rezultate, procjenjuje ostvareni napredak te na temelju toga planira buduće učenje.</w:t>
      </w:r>
    </w:p>
    <w:p xmlns:wp14="http://schemas.microsoft.com/office/word/2010/wordml" w:rsidRPr="00000000" w:rsidR="00000000" w:rsidDel="00000000" w:rsidP="00000000" w:rsidRDefault="00000000" w14:paraId="0000022F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C.4/5.1. Učenik može objasniti vrijednost učenja za svoj život.</w:t>
      </w:r>
    </w:p>
    <w:p xmlns:wp14="http://schemas.microsoft.com/office/word/2010/wordml" w:rsidRPr="00000000" w:rsidR="00000000" w:rsidDel="00000000" w:rsidP="00000000" w:rsidRDefault="00000000" w14:paraId="00000230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C.4/5.2. Učenik iskazuje pozitivna i visoka očekivanja i vjeruje u svoj uspjeh u učenju.</w:t>
      </w:r>
    </w:p>
    <w:p xmlns:wp14="http://schemas.microsoft.com/office/word/2010/wordml" w:rsidRPr="00000000" w:rsidR="00000000" w:rsidDel="00000000" w:rsidP="00000000" w:rsidRDefault="00000000" w14:paraId="00000231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C.4/5.3. Učenik iskazuje interes za različita područja, preuzima odgovornost za svoje učenje i ustraje u učenju.</w:t>
      </w:r>
    </w:p>
    <w:p xmlns:wp14="http://schemas.microsoft.com/office/word/2010/wordml" w:rsidRPr="00000000" w:rsidR="00000000" w:rsidDel="00000000" w:rsidP="00000000" w:rsidRDefault="00000000" w14:paraId="00000232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D.4/5.2. Učenik ostvaruje dobru komunikaciju s drugima, uspješno surađuje u različitim situacijama i spreman je zatražiti i ponuditi pomoć.</w:t>
      </w:r>
    </w:p>
    <w:p xmlns:wp14="http://schemas.microsoft.com/office/word/2010/wordml" w:rsidRPr="00000000" w:rsidR="00000000" w:rsidDel="00000000" w:rsidP="00000000" w:rsidRDefault="00000000" w14:paraId="00000233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34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Građanski odgoj i obrazovanje (većina se očekivanja ostvaruje tijekom cijele godine u suradničkom učenju i aktivnom radu)</w:t>
      </w:r>
    </w:p>
    <w:p xmlns:wp14="http://schemas.microsoft.com/office/word/2010/wordml" w:rsidRPr="00000000" w:rsidR="00000000" w:rsidDel="00000000" w:rsidP="00000000" w:rsidRDefault="00000000" w14:paraId="00000235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A.4.1. Aktivno sudjeluje u zaštiti ljudskih prava.</w:t>
      </w:r>
    </w:p>
    <w:p xmlns:wp14="http://schemas.microsoft.com/office/word/2010/wordml" w:rsidRPr="00000000" w:rsidR="00000000" w:rsidDel="00000000" w:rsidP="00000000" w:rsidRDefault="00000000" w14:paraId="00000236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A.4.2. Promiče ulogu institucija i organizacija u zaštiti ljudskih prava.</w:t>
      </w:r>
    </w:p>
    <w:p xmlns:wp14="http://schemas.microsoft.com/office/word/2010/wordml" w:rsidRPr="00000000" w:rsidR="00000000" w:rsidDel="00000000" w:rsidP="00000000" w:rsidRDefault="00000000" w14:paraId="00000237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A.4.3. Promiče ljudska prava.</w:t>
      </w:r>
    </w:p>
    <w:p xmlns:wp14="http://schemas.microsoft.com/office/word/2010/wordml" w:rsidRPr="00000000" w:rsidR="00000000" w:rsidDel="00000000" w:rsidP="00000000" w:rsidRDefault="00000000" w14:paraId="00000238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A.4.4. Promiče ravnopravnost spolova.</w:t>
      </w:r>
    </w:p>
    <w:p xmlns:wp14="http://schemas.microsoft.com/office/word/2010/wordml" w:rsidRPr="00000000" w:rsidR="00000000" w:rsidDel="00000000" w:rsidP="00000000" w:rsidRDefault="00000000" w14:paraId="00000239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A.4.5. Promiče prava nacionalnih manjina.</w:t>
      </w:r>
    </w:p>
    <w:p xmlns:wp14="http://schemas.microsoft.com/office/word/2010/wordml" w:rsidRPr="00000000" w:rsidR="00000000" w:rsidDel="00000000" w:rsidP="00000000" w:rsidRDefault="00000000" w14:paraId="0000023A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B.4.1. Promiče pravila demokratske zajednice.</w:t>
      </w:r>
    </w:p>
    <w:p xmlns:wp14="http://schemas.microsoft.com/office/word/2010/wordml" w:rsidRPr="00000000" w:rsidR="00000000" w:rsidDel="00000000" w:rsidP="00000000" w:rsidRDefault="00000000" w14:paraId="0000023B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B.4.2. Sudjeluje u odlučivanju u demokratskoj zajednici.</w:t>
      </w:r>
    </w:p>
    <w:p xmlns:wp14="http://schemas.microsoft.com/office/word/2010/wordml" w:rsidRPr="00000000" w:rsidR="00000000" w:rsidDel="00000000" w:rsidP="00000000" w:rsidRDefault="00000000" w14:paraId="0000023C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B.4.3. Analizira ustrojstvo vlasti u Republici Hrvatskoj i Europskoj uniji.</w:t>
      </w:r>
    </w:p>
    <w:p xmlns:wp14="http://schemas.microsoft.com/office/word/2010/wordml" w:rsidRPr="00000000" w:rsidR="00000000" w:rsidDel="00000000" w:rsidP="00000000" w:rsidRDefault="00000000" w14:paraId="0000023D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C.4.1. Aktivno se uključuje u razvoj civilnoga društva.</w:t>
      </w:r>
    </w:p>
    <w:p xmlns:wp14="http://schemas.microsoft.com/office/word/2010/wordml" w:rsidRPr="00000000" w:rsidR="00000000" w:rsidDel="00000000" w:rsidP="00000000" w:rsidRDefault="00000000" w14:paraId="0000023E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C.4.3. Promiče kvalitetu života u zajednici.</w:t>
      </w:r>
    </w:p>
    <w:p xmlns:wp14="http://schemas.microsoft.com/office/word/2010/wordml" w:rsidRPr="00000000" w:rsidR="00000000" w:rsidDel="00000000" w:rsidP="00000000" w:rsidRDefault="00000000" w14:paraId="0000023F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40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Informacijsko-komunikacijska tehnologija (očekivanja će se u različitim intenzitetima ostvarivati u aktivnostima koje uključuju korištenje digitalnih alata u istraživačkim, projektnim aktivnostima te učenju u obliku rješavanja problema i u vrednovanju za i kao učenje na kraju pojedinih aktivnosti)</w:t>
      </w:r>
    </w:p>
    <w:p xmlns:wp14="http://schemas.microsoft.com/office/word/2010/wordml" w:rsidRPr="00000000" w:rsidR="00000000" w:rsidDel="00000000" w:rsidP="00000000" w:rsidRDefault="00000000" w14:paraId="00000241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A.4.1. Učenik kritički odabire odgovarajuću digitalnu tehnologiju.</w:t>
      </w:r>
    </w:p>
    <w:p xmlns:wp14="http://schemas.microsoft.com/office/word/2010/wordml" w:rsidRPr="00000000" w:rsidR="00000000" w:rsidDel="00000000" w:rsidP="00000000" w:rsidRDefault="00000000" w14:paraId="00000242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B.4.2. Učenik samostalno surađuje s poznatim i nepoznatim osobama u sigurnome digitalnom okružju.</w:t>
      </w:r>
    </w:p>
    <w:p xmlns:wp14="http://schemas.microsoft.com/office/word/2010/wordml" w:rsidRPr="00000000" w:rsidR="00000000" w:rsidDel="00000000" w:rsidP="00000000" w:rsidRDefault="00000000" w14:paraId="00000243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C.4.2. Učenik samostalno provodi složeno pretraživanje informacija u digitalnome okružju.</w:t>
      </w:r>
    </w:p>
    <w:p xmlns:wp14="http://schemas.microsoft.com/office/word/2010/wordml" w:rsidRPr="00000000" w:rsidR="00000000" w:rsidDel="00000000" w:rsidP="00000000" w:rsidRDefault="00000000" w14:paraId="00000244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C.4.3. Učenik samostalno kritički procjenjuje proces, izvore i rezultate pretraživanja te odabire potrebne informacije. </w:t>
      </w:r>
    </w:p>
    <w:p xmlns:wp14="http://schemas.microsoft.com/office/word/2010/wordml" w:rsidRPr="00000000" w:rsidR="00000000" w:rsidDel="00000000" w:rsidP="00000000" w:rsidRDefault="00000000" w14:paraId="00000245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C.4.4. Učenik samostalno odgovorno upravlja prikupljenim informacijama.</w:t>
      </w:r>
    </w:p>
    <w:p xmlns:wp14="http://schemas.microsoft.com/office/word/2010/wordml" w:rsidRPr="00000000" w:rsidR="00000000" w:rsidDel="00000000" w:rsidP="00000000" w:rsidRDefault="00000000" w14:paraId="00000246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D.4.1. Učenik samostalno ili u suradnji s drugima stvara nove sadržaje i ideje ili preoblikuje postojeća digitalna rješenja primjenjujući različite načine za poticanje kreativnosti.</w:t>
      </w:r>
    </w:p>
    <w:p xmlns:wp14="http://schemas.microsoft.com/office/word/2010/wordml" w:rsidRPr="00000000" w:rsidR="00000000" w:rsidDel="00000000" w:rsidP="00000000" w:rsidRDefault="00000000" w14:paraId="00000247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D.4.2. Učenik argumentira svoje viđenje rješavanja složenoga problema s pomoću IKTa.</w:t>
      </w:r>
    </w:p>
    <w:p xmlns:wp14="http://schemas.microsoft.com/office/word/2010/wordml" w:rsidRPr="00000000" w:rsidR="00000000" w:rsidDel="00000000" w:rsidP="00000000" w:rsidRDefault="00000000" w14:paraId="00000248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D.4.3. Učenik konceptualizira, stvara i dijeli ideje i sadržaje o složenoj temi s pomoću IKT-a.</w:t>
      </w:r>
    </w:p>
    <w:p xmlns:wp14="http://schemas.microsoft.com/office/word/2010/wordml" w:rsidRPr="00000000" w:rsidR="00000000" w:rsidDel="00000000" w:rsidP="00000000" w:rsidRDefault="00000000" w14:paraId="00000249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4A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Osobni i socijalni razvoj (očekivanja se ostvaruju kroz cijelu godinu, a kroz sadržaje predmetnih tema produbljuju se i povezuju kroz vrijeme s antičkim svijetom)</w:t>
      </w:r>
    </w:p>
    <w:p xmlns:wp14="http://schemas.microsoft.com/office/word/2010/wordml" w:rsidRPr="00000000" w:rsidR="00000000" w:rsidDel="00000000" w:rsidP="00000000" w:rsidRDefault="00000000" w14:paraId="0000024B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A.4.1. Razvija sliku o sebi.</w:t>
      </w:r>
    </w:p>
    <w:p xmlns:wp14="http://schemas.microsoft.com/office/word/2010/wordml" w:rsidRPr="00000000" w:rsidR="00000000" w:rsidDel="00000000" w:rsidP="00000000" w:rsidRDefault="00000000" w14:paraId="0000024C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A.4.2. Upravlja svojim emocijama i ponašanjem.</w:t>
      </w:r>
    </w:p>
    <w:p xmlns:wp14="http://schemas.microsoft.com/office/word/2010/wordml" w:rsidRPr="00000000" w:rsidR="00000000" w:rsidDel="00000000" w:rsidP="00000000" w:rsidRDefault="00000000" w14:paraId="0000024D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A.4.3. Razvija osobne potencijale.</w:t>
      </w:r>
    </w:p>
    <w:p xmlns:wp14="http://schemas.microsoft.com/office/word/2010/wordml" w:rsidRPr="00000000" w:rsidR="00000000" w:rsidDel="00000000" w:rsidP="00000000" w:rsidRDefault="00000000" w14:paraId="0000024E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A.4.4. Upravlja svojim obrazovnim i profesionalnim putem.</w:t>
      </w:r>
    </w:p>
    <w:p xmlns:wp14="http://schemas.microsoft.com/office/word/2010/wordml" w:rsidRPr="00000000" w:rsidR="00000000" w:rsidDel="00000000" w:rsidP="00000000" w:rsidRDefault="00000000" w14:paraId="0000024F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B.4.1. Uviđa posljedice svojih i tuđih stavova / postupaka / izbora.</w:t>
      </w:r>
    </w:p>
    <w:p xmlns:wp14="http://schemas.microsoft.com/office/word/2010/wordml" w:rsidRPr="00000000" w:rsidR="00000000" w:rsidDel="00000000" w:rsidP="00000000" w:rsidRDefault="00000000" w14:paraId="00000250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B.4.2. Suradnički uči i radi u timu.</w:t>
      </w:r>
    </w:p>
    <w:p xmlns:wp14="http://schemas.microsoft.com/office/word/2010/wordml" w:rsidRPr="00000000" w:rsidR="00000000" w:rsidDel="00000000" w:rsidP="00000000" w:rsidRDefault="00000000" w14:paraId="00000251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B.4.3. Preuzima odgovornost za svoje ponašanje.</w:t>
      </w:r>
    </w:p>
    <w:p xmlns:wp14="http://schemas.microsoft.com/office/word/2010/wordml" w:rsidRPr="00000000" w:rsidR="00000000" w:rsidDel="00000000" w:rsidP="00000000" w:rsidRDefault="00000000" w14:paraId="00000252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C.4.1. Prepoznaje i izbjegava rizične situacije u društvu i primjenjuje strategije samozaštite.</w:t>
      </w:r>
    </w:p>
    <w:p xmlns:wp14="http://schemas.microsoft.com/office/word/2010/wordml" w:rsidRPr="00000000" w:rsidR="00000000" w:rsidDel="00000000" w:rsidP="00000000" w:rsidRDefault="00000000" w14:paraId="00000253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C.4.2. Upućuje na međuovisnost članova društva i proces društvene odgovornosti.</w:t>
      </w:r>
    </w:p>
    <w:p xmlns:wp14="http://schemas.microsoft.com/office/word/2010/wordml" w:rsidRPr="00000000" w:rsidR="00000000" w:rsidDel="00000000" w:rsidP="00000000" w:rsidRDefault="00000000" w14:paraId="00000254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C.4.3. Prihvaća društvenu odgovornost i aktivno pridonosi društvu.</w:t>
      </w:r>
    </w:p>
    <w:p xmlns:wp14="http://schemas.microsoft.com/office/word/2010/wordml" w:rsidRPr="00000000" w:rsidR="00000000" w:rsidDel="00000000" w:rsidP="00000000" w:rsidRDefault="00000000" w14:paraId="00000255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C.4.4. Opisuje i prihvaća vlastiti kulturni i nacionalni identitet u odnosu na druge kulture.</w:t>
      </w:r>
    </w:p>
    <w:p xmlns:wp14="http://schemas.microsoft.com/office/word/2010/wordml" w:rsidRPr="00000000" w:rsidR="00000000" w:rsidDel="00000000" w:rsidP="00000000" w:rsidRDefault="00000000" w14:paraId="00000256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57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Poduzetništvo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58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A.4.1. Primjenjuje inovativna i kreativna rješenja.</w:t>
      </w:r>
    </w:p>
    <w:p xmlns:wp14="http://schemas.microsoft.com/office/word/2010/wordml" w:rsidRPr="00000000" w:rsidR="00000000" w:rsidDel="00000000" w:rsidP="00000000" w:rsidRDefault="00000000" w14:paraId="00000259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B.4.2. Planira i upravlja aktivnostima.</w:t>
      </w:r>
    </w:p>
    <w:p xmlns:wp14="http://schemas.microsoft.com/office/word/2010/wordml" w:rsidRPr="00000000" w:rsidR="00000000" w:rsidDel="00000000" w:rsidP="00000000" w:rsidRDefault="00000000" w14:paraId="0000025A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C.4.1. Sudjeluje u projektu ili proizvodnji od ideje do realizacije.</w:t>
      </w:r>
    </w:p>
    <w:p xmlns:wp14="http://schemas.microsoft.com/office/word/2010/wordml" w:rsidRPr="00000000" w:rsidR="00000000" w:rsidDel="00000000" w:rsidP="00000000" w:rsidRDefault="00000000" w14:paraId="0000025B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5C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Zdravlje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5D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B.4.1.A Odabire primjerene odnose i komunikaciju.</w:t>
      </w:r>
    </w:p>
    <w:p xmlns:wp14="http://schemas.microsoft.com/office/word/2010/wordml" w:rsidRPr="00000000" w:rsidR="00000000" w:rsidDel="00000000" w:rsidP="00000000" w:rsidRDefault="00000000" w14:paraId="0000025E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B.4.1.B Razvija tolerantan odnos prema drugima.</w:t>
      </w:r>
    </w:p>
    <w:p xmlns:wp14="http://schemas.microsoft.com/office/word/2010/wordml" w:rsidRPr="00000000" w:rsidR="00000000" w:rsidDel="00000000" w:rsidP="00000000" w:rsidRDefault="00000000" w14:paraId="0000025F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B.4.2.C Razvija osobne potencijale i socijalne uloge.</w:t>
      </w:r>
    </w:p>
    <w:p xmlns:wp14="http://schemas.microsoft.com/office/word/2010/wordml" w:rsidRPr="00000000" w:rsidR="00000000" w:rsidDel="00000000" w:rsidP="00000000" w:rsidRDefault="00000000" w14:paraId="00000260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61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Održivi razvoj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62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A.4.1. Razlikuje osobni od kolektivnih identiteta te ima osjećaj pripadnosti čovječanstvu.</w:t>
      </w:r>
    </w:p>
    <w:p xmlns:wp14="http://schemas.microsoft.com/office/word/2010/wordml" w:rsidRPr="00000000" w:rsidR="00000000" w:rsidDel="00000000" w:rsidP="00000000" w:rsidRDefault="00000000" w14:paraId="00000263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B.4.1. Djeluje u skladu s načelima održivoga razvoja s ciljem zaštite prirode i okoliša.</w:t>
      </w:r>
    </w:p>
    <w:p xmlns:wp14="http://schemas.microsoft.com/office/word/2010/wordml" w:rsidRPr="00000000" w:rsidR="00000000" w:rsidDel="00000000" w:rsidP="00000000" w:rsidRDefault="00000000" w14:paraId="00000264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B.4.2. Djeluje u skladu s načelima održivoga razvoja s ciljem promoviranja socijalne pravde.</w:t>
      </w:r>
    </w:p>
    <w:sectPr>
      <w:footerReference w:type="default" r:id="rId7"/>
      <w:pgSz w:w="16838" w:h="11906" w:orient="portrait"/>
      <w:pgMar w:top="1417" w:right="1417" w:bottom="1417" w:lef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265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1: Za sve teme se predviđa obrada tekstualnih i kontekstualnih sadržaja.</w:t>
    </w:r>
  </w:p>
  <w:p xmlns:wp14="http://schemas.microsoft.com/office/word/2010/wordml" w:rsidRPr="00000000" w:rsidR="00000000" w:rsidDel="00000000" w:rsidP="00000000" w:rsidRDefault="00000000" w14:paraId="00000266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2: Vrednovanje za učenje, kao učenje i naučenog provodi se kontinuirano tijekom cijele školske godine.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B4242E"/>
  <w15:docId w15:val="{5d22af5a-0b99-4970-88fe-3ede9bc6ec62}"/>
  <w:rsids>
    <w:rsidRoot w:val="1FBADE3D"/>
    <w:rsid w:val="00000000"/>
    <w:rsid w:val="1FBADE3D"/>
    <w:rsid w:val="231829B0"/>
    <w:rsid w:val="253A52B9"/>
    <w:rsid w:val="2AAAE09D"/>
    <w:rsid w:val="2AF463F7"/>
    <w:rsid w:val="3494A937"/>
    <w:rsid w:val="4EA20B6E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  <w:rsid w:val="001A3CF4"/>
  </w:style>
  <w:style w:type="paragraph" w:styleId="Naslov1">
    <w:name w:val="heading 10"/>
    <w:basedOn w:val="Normal"/>
    <w:next w:val="Normal"/>
    <w:uiPriority w:val="9"/>
    <w:qFormat w:val="1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Naslov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Naslov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Naslov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Naslov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Naslov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Naslov">
    <w:name w:val="Title0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StandardWeb">
    <w:name w:val="Normal (Web)"/>
    <w:basedOn w:val="Normal"/>
    <w:uiPriority w:val="99"/>
    <w:semiHidden w:val="1"/>
    <w:unhideWhenUsed w:val="1"/>
    <w:rsid w:val="007F3E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B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BA327F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Obinatablica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10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lGipVLPdAidQtwRQdbQM1xbkhw==">AMUW2mXjUXjp8DwVgs8LGjaZLTgyetQM9ZOxbGKM0Tyz+2FKW8DllumtXFahoCGjZWHhIc5CLpwsVq/FZLUBszfAmLDsxKeZzt/gwE40pq5jgjO6zQ7NOfMAhW4lajjLcDsEQXTxGsKx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4F0A5B6-1DA4-42BE-8B7B-799C1A1D940D}"/>
</file>

<file path=customXML/itemProps3.xml><?xml version="1.0" encoding="utf-8"?>
<ds:datastoreItem xmlns:ds="http://schemas.openxmlformats.org/officeDocument/2006/customXml" ds:itemID="{F5286294-868C-4A17-A9AC-5B1D50E35480}"/>
</file>

<file path=customXML/itemProps4.xml><?xml version="1.0" encoding="utf-8"?>
<ds:datastoreItem xmlns:ds="http://schemas.openxmlformats.org/officeDocument/2006/customXml" ds:itemID="{2F7D2C8F-FDCC-4ED4-8470-9141869A39E5}"/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Martinić-Jerčić</dc:creator>
  <cp:lastModifiedBy>Dubravka Matković</cp:lastModifiedBy>
  <dcterms:created xsi:type="dcterms:W3CDTF">2020-08-30T08:11:00Z</dcterms:created>
  <dcterms:modified xsi:type="dcterms:W3CDTF">2020-09-30T11:09:53Z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